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7282" w14:textId="35429BEB" w:rsidR="00EA4B6C" w:rsidRDefault="007A53E7" w:rsidP="00EA4B6C">
      <w:pPr>
        <w:jc w:val="center"/>
        <w:rPr>
          <w:rFonts w:asciiTheme="minorHAnsi" w:hAnsiTheme="minorHAnsi" w:cstheme="minorHAnsi"/>
          <w:b/>
          <w:bCs/>
        </w:rPr>
      </w:pPr>
      <w:r>
        <w:rPr>
          <w:rFonts w:asciiTheme="minorHAnsi" w:hAnsiTheme="minorHAnsi" w:cstheme="minorHAnsi"/>
          <w:b/>
          <w:bCs/>
        </w:rPr>
        <w:t xml:space="preserve">Director of </w:t>
      </w:r>
      <w:r w:rsidR="00EA4B6C">
        <w:rPr>
          <w:rFonts w:asciiTheme="minorHAnsi" w:hAnsiTheme="minorHAnsi" w:cstheme="minorHAnsi"/>
          <w:b/>
          <w:bCs/>
        </w:rPr>
        <w:t>Communications</w:t>
      </w:r>
    </w:p>
    <w:p w14:paraId="2010DD44" w14:textId="77777777" w:rsidR="00EA4B6C" w:rsidRDefault="00EA4B6C" w:rsidP="00EA4B6C">
      <w:pPr>
        <w:jc w:val="center"/>
        <w:rPr>
          <w:rFonts w:asciiTheme="minorHAnsi" w:hAnsiTheme="minorHAnsi" w:cstheme="minorHAnsi"/>
          <w:b/>
          <w:bCs/>
        </w:rPr>
      </w:pPr>
    </w:p>
    <w:p w14:paraId="42052CE1" w14:textId="01A1BB3F" w:rsidR="00EA4B6C" w:rsidRDefault="007A53E7" w:rsidP="00EA4B6C">
      <w:pPr>
        <w:pStyle w:val="NormalWeb"/>
        <w:spacing w:before="0" w:beforeAutospacing="0" w:after="0" w:afterAutospacing="0"/>
        <w:rPr>
          <w:rFonts w:asciiTheme="minorHAnsi" w:hAnsiTheme="minorHAnsi"/>
        </w:rPr>
      </w:pPr>
      <w:r>
        <w:rPr>
          <w:rFonts w:asciiTheme="minorHAnsi" w:hAnsiTheme="minorHAnsi"/>
        </w:rPr>
        <w:t>T</w:t>
      </w:r>
      <w:r w:rsidR="00EA4B6C" w:rsidRPr="00AC637D">
        <w:rPr>
          <w:rFonts w:asciiTheme="minorHAnsi" w:hAnsiTheme="minorHAnsi"/>
        </w:rPr>
        <w:t xml:space="preserve">he </w:t>
      </w:r>
      <w:r w:rsidR="00EA4B6C" w:rsidRPr="007A53E7">
        <w:rPr>
          <w:rFonts w:asciiTheme="minorHAnsi" w:hAnsiTheme="minorHAnsi"/>
          <w:b/>
          <w:bCs/>
        </w:rPr>
        <w:t>Director of Communications</w:t>
      </w:r>
      <w:r w:rsidR="00EA4B6C" w:rsidRPr="00AC637D">
        <w:rPr>
          <w:rFonts w:asciiTheme="minorHAnsi" w:hAnsiTheme="minorHAnsi"/>
        </w:rPr>
        <w:t xml:space="preserve"> will be responsible for </w:t>
      </w:r>
      <w:r w:rsidR="00C00555">
        <w:rPr>
          <w:rFonts w:asciiTheme="minorHAnsi" w:hAnsiTheme="minorHAnsi"/>
        </w:rPr>
        <w:t>implementing and helping to design</w:t>
      </w:r>
      <w:r w:rsidR="00EA4B6C" w:rsidRPr="00AC637D">
        <w:rPr>
          <w:rFonts w:asciiTheme="minorHAnsi" w:hAnsiTheme="minorHAnsi"/>
        </w:rPr>
        <w:t xml:space="preserve"> the National Institute for Excellence in Teaching’s communication strategy. The </w:t>
      </w:r>
      <w:r w:rsidR="00EA4B6C">
        <w:rPr>
          <w:rFonts w:asciiTheme="minorHAnsi" w:hAnsiTheme="minorHAnsi"/>
        </w:rPr>
        <w:t>Director</w:t>
      </w:r>
      <w:r w:rsidR="00EA4B6C" w:rsidRPr="00AC637D">
        <w:rPr>
          <w:rFonts w:asciiTheme="minorHAnsi" w:hAnsiTheme="minorHAnsi"/>
        </w:rPr>
        <w:t xml:space="preserve"> of Communications will be responsible for the development, integration, and implementation of a broad range of activities relative to the strategic direction and positioning of the organization and its leadership</w:t>
      </w:r>
      <w:r w:rsidR="00EA4B6C" w:rsidRPr="005038AD">
        <w:rPr>
          <w:rFonts w:asciiTheme="minorHAnsi" w:hAnsiTheme="minorHAnsi"/>
        </w:rPr>
        <w:t xml:space="preserve"> </w:t>
      </w:r>
      <w:r w:rsidR="00EA4B6C">
        <w:rPr>
          <w:rFonts w:asciiTheme="minorHAnsi" w:hAnsiTheme="minorHAnsi"/>
        </w:rPr>
        <w:t>to</w:t>
      </w:r>
      <w:r w:rsidR="00EA4B6C" w:rsidRPr="00AC637D">
        <w:rPr>
          <w:rFonts w:asciiTheme="minorHAnsi" w:hAnsiTheme="minorHAnsi"/>
        </w:rPr>
        <w:t xml:space="preserve"> </w:t>
      </w:r>
      <w:r w:rsidR="00EA4B6C">
        <w:rPr>
          <w:rFonts w:asciiTheme="minorHAnsi" w:hAnsiTheme="minorHAnsi"/>
        </w:rPr>
        <w:t>advance</w:t>
      </w:r>
      <w:r w:rsidR="00EA4B6C" w:rsidRPr="00AC637D">
        <w:rPr>
          <w:rFonts w:asciiTheme="minorHAnsi" w:hAnsiTheme="minorHAnsi"/>
        </w:rPr>
        <w:t xml:space="preserve"> the organization's</w:t>
      </w:r>
      <w:r w:rsidR="00EA4B6C">
        <w:rPr>
          <w:rFonts w:asciiTheme="minorHAnsi" w:hAnsiTheme="minorHAnsi"/>
        </w:rPr>
        <w:t xml:space="preserve"> </w:t>
      </w:r>
      <w:r w:rsidR="00EA4B6C" w:rsidRPr="00AC637D">
        <w:rPr>
          <w:rFonts w:asciiTheme="minorHAnsi" w:hAnsiTheme="minorHAnsi"/>
        </w:rPr>
        <w:t xml:space="preserve">reputation. </w:t>
      </w:r>
      <w:r w:rsidR="00EA4B6C">
        <w:rPr>
          <w:rFonts w:asciiTheme="minorHAnsi" w:hAnsiTheme="minorHAnsi"/>
        </w:rPr>
        <w:t>Working with the digital content manager and staff writer, t</w:t>
      </w:r>
      <w:r w:rsidR="00EA4B6C" w:rsidRPr="00AC637D">
        <w:rPr>
          <w:rFonts w:asciiTheme="minorHAnsi" w:hAnsiTheme="minorHAnsi"/>
        </w:rPr>
        <w:t xml:space="preserve">he </w:t>
      </w:r>
      <w:r w:rsidR="00EA4B6C">
        <w:rPr>
          <w:rFonts w:asciiTheme="minorHAnsi" w:hAnsiTheme="minorHAnsi"/>
        </w:rPr>
        <w:t xml:space="preserve">Director of </w:t>
      </w:r>
      <w:r w:rsidR="00EA4B6C" w:rsidRPr="00AC637D">
        <w:rPr>
          <w:rFonts w:asciiTheme="minorHAnsi" w:hAnsiTheme="minorHAnsi"/>
        </w:rPr>
        <w:t xml:space="preserve">Communications will be responsible for NIET’s </w:t>
      </w:r>
      <w:r w:rsidR="00EA4B6C">
        <w:rPr>
          <w:rFonts w:asciiTheme="minorHAnsi" w:hAnsiTheme="minorHAnsi"/>
        </w:rPr>
        <w:t>communications including</w:t>
      </w:r>
      <w:r w:rsidR="00EA4B6C" w:rsidRPr="00AC637D">
        <w:rPr>
          <w:rFonts w:asciiTheme="minorHAnsi" w:hAnsiTheme="minorHAnsi"/>
        </w:rPr>
        <w:t xml:space="preserve"> newsletters and publications</w:t>
      </w:r>
      <w:r w:rsidR="00EA4B6C">
        <w:rPr>
          <w:rFonts w:asciiTheme="minorHAnsi" w:hAnsiTheme="minorHAnsi"/>
        </w:rPr>
        <w:t xml:space="preserve">, digital </w:t>
      </w:r>
      <w:r w:rsidR="00EA4B6C" w:rsidRPr="00AC637D">
        <w:rPr>
          <w:rFonts w:asciiTheme="minorHAnsi" w:hAnsiTheme="minorHAnsi"/>
        </w:rPr>
        <w:t>communications and marketing</w:t>
      </w:r>
      <w:r w:rsidR="00EA4B6C">
        <w:rPr>
          <w:rFonts w:asciiTheme="minorHAnsi" w:hAnsiTheme="minorHAnsi"/>
        </w:rPr>
        <w:t>.</w:t>
      </w:r>
    </w:p>
    <w:p w14:paraId="5B978FE6" w14:textId="77777777" w:rsidR="00EA4B6C" w:rsidRPr="00AC637D" w:rsidRDefault="00EA4B6C" w:rsidP="00EA4B6C">
      <w:pPr>
        <w:pStyle w:val="NormalWeb"/>
        <w:spacing w:before="0" w:beforeAutospacing="0" w:after="0" w:afterAutospacing="0"/>
        <w:rPr>
          <w:rFonts w:asciiTheme="minorHAnsi" w:hAnsiTheme="minorHAnsi"/>
        </w:rPr>
      </w:pPr>
    </w:p>
    <w:p w14:paraId="0DF855C8" w14:textId="77777777" w:rsidR="00EA4B6C" w:rsidRPr="00AC637D" w:rsidRDefault="00EA4B6C" w:rsidP="00EA4B6C">
      <w:pPr>
        <w:pStyle w:val="NormalWeb"/>
        <w:spacing w:before="0" w:beforeAutospacing="0" w:after="0" w:afterAutospacing="0"/>
        <w:rPr>
          <w:rFonts w:asciiTheme="minorHAnsi" w:hAnsiTheme="minorHAnsi"/>
          <w:i/>
        </w:rPr>
      </w:pPr>
      <w:r w:rsidRPr="00AC637D">
        <w:rPr>
          <w:rFonts w:asciiTheme="minorHAnsi" w:hAnsiTheme="minorHAnsi"/>
          <w:b/>
          <w:bCs/>
          <w:i/>
        </w:rPr>
        <w:t>Communications Strategy</w:t>
      </w:r>
      <w:r>
        <w:rPr>
          <w:rFonts w:asciiTheme="minorHAnsi" w:hAnsiTheme="minorHAnsi"/>
          <w:b/>
          <w:bCs/>
          <w:i/>
        </w:rPr>
        <w:t xml:space="preserve"> </w:t>
      </w:r>
      <w:r w:rsidRPr="00AC637D">
        <w:rPr>
          <w:rFonts w:asciiTheme="minorHAnsi" w:hAnsiTheme="minorHAnsi"/>
          <w:b/>
          <w:bCs/>
          <w:i/>
        </w:rPr>
        <w:t>and Leadership</w:t>
      </w:r>
    </w:p>
    <w:p w14:paraId="0AFF84F9" w14:textId="77777777" w:rsidR="00EA4B6C" w:rsidRPr="00AC637D" w:rsidRDefault="00EA4B6C" w:rsidP="00EA4B6C">
      <w:pPr>
        <w:numPr>
          <w:ilvl w:val="0"/>
          <w:numId w:val="4"/>
        </w:numPr>
        <w:rPr>
          <w:rFonts w:asciiTheme="minorHAnsi" w:hAnsiTheme="minorHAnsi"/>
        </w:rPr>
      </w:pPr>
      <w:r w:rsidRPr="00AC637D">
        <w:rPr>
          <w:rFonts w:asciiTheme="minorHAnsi" w:hAnsiTheme="minorHAnsi"/>
        </w:rPr>
        <w:t>Develop and implement an integrated strategic communications plan to advance NIET’s brand identity; broaden awareness of its programs and priorities; and increase the visibility of its programs across key stakeholder audiences</w:t>
      </w:r>
    </w:p>
    <w:p w14:paraId="079CE820" w14:textId="7523D599" w:rsidR="00EA4B6C" w:rsidRPr="00AC637D" w:rsidRDefault="00807C95" w:rsidP="00EA4B6C">
      <w:pPr>
        <w:numPr>
          <w:ilvl w:val="0"/>
          <w:numId w:val="4"/>
        </w:numPr>
        <w:rPr>
          <w:rFonts w:asciiTheme="minorHAnsi" w:hAnsiTheme="minorHAnsi"/>
        </w:rPr>
      </w:pPr>
      <w:r>
        <w:rPr>
          <w:rFonts w:asciiTheme="minorHAnsi" w:hAnsiTheme="minorHAnsi"/>
        </w:rPr>
        <w:t>Contribute to</w:t>
      </w:r>
      <w:r w:rsidR="00EA4B6C" w:rsidRPr="00AC637D">
        <w:rPr>
          <w:rFonts w:asciiTheme="minorHAnsi" w:hAnsiTheme="minorHAnsi"/>
        </w:rPr>
        <w:t xml:space="preserve"> marketing/public relations strategy that will allow </w:t>
      </w:r>
      <w:r w:rsidR="00EA4B6C">
        <w:rPr>
          <w:rFonts w:asciiTheme="minorHAnsi" w:hAnsiTheme="minorHAnsi"/>
        </w:rPr>
        <w:t>NIET</w:t>
      </w:r>
      <w:r w:rsidR="00EA4B6C" w:rsidRPr="00AC637D">
        <w:rPr>
          <w:rFonts w:asciiTheme="minorHAnsi" w:hAnsiTheme="minorHAnsi"/>
        </w:rPr>
        <w:t xml:space="preserve"> leadership to cultivate and enhance meaningful relationships with targeted, high-level external audiences, including the media and key influencers</w:t>
      </w:r>
    </w:p>
    <w:p w14:paraId="2981D8C9" w14:textId="77777777" w:rsidR="00EA4B6C" w:rsidRDefault="00EA4B6C" w:rsidP="00EA4B6C">
      <w:pPr>
        <w:numPr>
          <w:ilvl w:val="0"/>
          <w:numId w:val="4"/>
        </w:numPr>
        <w:rPr>
          <w:rFonts w:asciiTheme="minorHAnsi" w:hAnsiTheme="minorHAnsi"/>
        </w:rPr>
      </w:pPr>
      <w:r>
        <w:rPr>
          <w:rFonts w:asciiTheme="minorHAnsi" w:hAnsiTheme="minorHAnsi"/>
        </w:rPr>
        <w:t>Create and execute a plan to strengthen internal communications and provide support for staff including messaging, materials and presentations</w:t>
      </w:r>
    </w:p>
    <w:p w14:paraId="75666398" w14:textId="77777777" w:rsidR="00EA4B6C" w:rsidRPr="00AC637D" w:rsidRDefault="00EA4B6C" w:rsidP="00EA4B6C">
      <w:pPr>
        <w:numPr>
          <w:ilvl w:val="0"/>
          <w:numId w:val="4"/>
        </w:numPr>
        <w:rPr>
          <w:rFonts w:asciiTheme="minorHAnsi" w:hAnsiTheme="minorHAnsi"/>
        </w:rPr>
      </w:pPr>
      <w:r w:rsidRPr="00AC637D">
        <w:rPr>
          <w:rFonts w:asciiTheme="minorHAnsi" w:hAnsiTheme="minorHAnsi"/>
        </w:rPr>
        <w:t>Identify challenges and emerging issues faced by the organization. Work with leadership team and staff to recognize internal and external communications opportunities and solutions, and define and execute appropriate strategies to support them</w:t>
      </w:r>
    </w:p>
    <w:p w14:paraId="7407B07B" w14:textId="77777777" w:rsidR="00EA4B6C" w:rsidRPr="00AC637D" w:rsidRDefault="00EA4B6C" w:rsidP="00EA4B6C">
      <w:pPr>
        <w:numPr>
          <w:ilvl w:val="0"/>
          <w:numId w:val="4"/>
        </w:numPr>
        <w:rPr>
          <w:rFonts w:asciiTheme="minorHAnsi" w:hAnsiTheme="minorHAnsi"/>
        </w:rPr>
      </w:pPr>
      <w:r w:rsidRPr="00AC637D">
        <w:rPr>
          <w:rFonts w:asciiTheme="minorHAnsi" w:hAnsiTheme="minorHAnsi"/>
        </w:rPr>
        <w:t xml:space="preserve">Serve as communications counselor to </w:t>
      </w:r>
      <w:r>
        <w:rPr>
          <w:rFonts w:asciiTheme="minorHAnsi" w:hAnsiTheme="minorHAnsi"/>
        </w:rPr>
        <w:t>NIET</w:t>
      </w:r>
      <w:r w:rsidRPr="00AC637D">
        <w:rPr>
          <w:rFonts w:asciiTheme="minorHAnsi" w:hAnsiTheme="minorHAnsi"/>
        </w:rPr>
        <w:t xml:space="preserve"> leadership</w:t>
      </w:r>
    </w:p>
    <w:p w14:paraId="660A5F09" w14:textId="77777777" w:rsidR="00EA4B6C" w:rsidRDefault="00EA4B6C" w:rsidP="00EA4B6C">
      <w:pPr>
        <w:pStyle w:val="Heading2"/>
        <w:spacing w:before="0" w:after="0"/>
        <w:rPr>
          <w:rFonts w:asciiTheme="minorHAnsi" w:hAnsiTheme="minorHAnsi"/>
          <w:sz w:val="24"/>
          <w:szCs w:val="24"/>
        </w:rPr>
      </w:pPr>
    </w:p>
    <w:p w14:paraId="36ECBBF4" w14:textId="77777777" w:rsidR="00EA4B6C" w:rsidRPr="00AC637D" w:rsidRDefault="00EA4B6C" w:rsidP="00EA4B6C">
      <w:pPr>
        <w:pStyle w:val="Heading2"/>
        <w:spacing w:before="0" w:after="0"/>
        <w:rPr>
          <w:rFonts w:asciiTheme="minorHAnsi" w:hAnsiTheme="minorHAnsi"/>
          <w:sz w:val="24"/>
          <w:szCs w:val="24"/>
        </w:rPr>
      </w:pPr>
      <w:r w:rsidRPr="00AC637D">
        <w:rPr>
          <w:rFonts w:asciiTheme="minorHAnsi" w:hAnsiTheme="minorHAnsi"/>
          <w:sz w:val="24"/>
          <w:szCs w:val="24"/>
        </w:rPr>
        <w:t>Communications Operations</w:t>
      </w:r>
    </w:p>
    <w:p w14:paraId="32F357C2" w14:textId="77777777" w:rsidR="00EA4B6C" w:rsidRDefault="00EA4B6C" w:rsidP="00EA4B6C">
      <w:pPr>
        <w:numPr>
          <w:ilvl w:val="0"/>
          <w:numId w:val="5"/>
        </w:numPr>
        <w:rPr>
          <w:rFonts w:asciiTheme="minorHAnsi" w:hAnsiTheme="minorHAnsi" w:cstheme="minorHAnsi"/>
        </w:rPr>
      </w:pPr>
      <w:r>
        <w:rPr>
          <w:rFonts w:asciiTheme="minorHAnsi" w:hAnsiTheme="minorHAnsi" w:cstheme="minorHAnsi"/>
        </w:rPr>
        <w:t>Plan and create content for NIET communications, including NIET’s blog, website, resources, partnership development outreach, key announcements and awards, and other external communications</w:t>
      </w:r>
    </w:p>
    <w:p w14:paraId="3C7A7855" w14:textId="77777777" w:rsidR="00EA4B6C" w:rsidRDefault="00EA4B6C" w:rsidP="00EA4B6C">
      <w:pPr>
        <w:numPr>
          <w:ilvl w:val="0"/>
          <w:numId w:val="5"/>
        </w:numPr>
        <w:rPr>
          <w:rFonts w:asciiTheme="minorHAnsi" w:hAnsiTheme="minorHAnsi" w:cstheme="minorHAnsi"/>
        </w:rPr>
      </w:pPr>
      <w:r>
        <w:rPr>
          <w:rFonts w:asciiTheme="minorHAnsi" w:hAnsiTheme="minorHAnsi" w:cstheme="minorHAnsi"/>
        </w:rPr>
        <w:t xml:space="preserve">Produce high-quality written and digital content, including writing blogs, features, press releases, articles, marketing materials; drafting and finalizing content for NIET leadership and team members as well as from the organization overall </w:t>
      </w:r>
    </w:p>
    <w:p w14:paraId="416719F7" w14:textId="77777777" w:rsidR="00EA4B6C" w:rsidRPr="00AC637D" w:rsidRDefault="00EA4B6C" w:rsidP="00EA4B6C">
      <w:pPr>
        <w:numPr>
          <w:ilvl w:val="0"/>
          <w:numId w:val="5"/>
        </w:numPr>
        <w:rPr>
          <w:rFonts w:asciiTheme="minorHAnsi" w:hAnsiTheme="minorHAnsi"/>
        </w:rPr>
      </w:pPr>
      <w:r>
        <w:rPr>
          <w:rFonts w:asciiTheme="minorHAnsi" w:hAnsiTheme="minorHAnsi"/>
        </w:rPr>
        <w:t>Develop NIET</w:t>
      </w:r>
      <w:r w:rsidRPr="00AC637D">
        <w:rPr>
          <w:rFonts w:asciiTheme="minorHAnsi" w:hAnsiTheme="minorHAnsi"/>
        </w:rPr>
        <w:t xml:space="preserve"> print communications</w:t>
      </w:r>
      <w:r>
        <w:rPr>
          <w:rFonts w:asciiTheme="minorHAnsi" w:hAnsiTheme="minorHAnsi"/>
        </w:rPr>
        <w:t>,</w:t>
      </w:r>
      <w:r w:rsidRPr="00AC637D">
        <w:rPr>
          <w:rFonts w:asciiTheme="minorHAnsi" w:hAnsiTheme="minorHAnsi"/>
        </w:rPr>
        <w:t xml:space="preserve"> including marketing collateral material</w:t>
      </w:r>
      <w:r>
        <w:rPr>
          <w:rFonts w:asciiTheme="minorHAnsi" w:hAnsiTheme="minorHAnsi"/>
        </w:rPr>
        <w:t xml:space="preserve">s, and </w:t>
      </w:r>
      <w:r w:rsidRPr="00AC637D">
        <w:rPr>
          <w:rFonts w:asciiTheme="minorHAnsi" w:hAnsiTheme="minorHAnsi"/>
        </w:rPr>
        <w:t>manage relationships with associated vendors</w:t>
      </w:r>
    </w:p>
    <w:p w14:paraId="2B5BDE57" w14:textId="77777777" w:rsidR="00EA4B6C" w:rsidRPr="00AC637D" w:rsidRDefault="00EA4B6C" w:rsidP="00EA4B6C">
      <w:pPr>
        <w:numPr>
          <w:ilvl w:val="0"/>
          <w:numId w:val="5"/>
        </w:numPr>
        <w:rPr>
          <w:rFonts w:asciiTheme="minorHAnsi" w:hAnsiTheme="minorHAnsi"/>
        </w:rPr>
      </w:pPr>
      <w:r>
        <w:rPr>
          <w:rFonts w:asciiTheme="minorHAnsi" w:hAnsiTheme="minorHAnsi"/>
        </w:rPr>
        <w:t>Identify</w:t>
      </w:r>
      <w:r w:rsidRPr="00AC637D">
        <w:rPr>
          <w:rFonts w:asciiTheme="minorHAnsi" w:hAnsiTheme="minorHAnsi"/>
        </w:rPr>
        <w:t xml:space="preserve"> media opportunities, and prepare talking points, speeches, presentations and other supporting material as needed</w:t>
      </w:r>
    </w:p>
    <w:p w14:paraId="7E6D7FA0" w14:textId="77777777" w:rsidR="00EA4B6C" w:rsidRPr="00AC637D" w:rsidRDefault="00EA4B6C" w:rsidP="00EA4B6C">
      <w:pPr>
        <w:numPr>
          <w:ilvl w:val="0"/>
          <w:numId w:val="5"/>
        </w:numPr>
        <w:rPr>
          <w:rFonts w:asciiTheme="minorHAnsi" w:hAnsiTheme="minorHAnsi"/>
        </w:rPr>
      </w:pPr>
      <w:r w:rsidRPr="00AC637D">
        <w:rPr>
          <w:rFonts w:asciiTheme="minorHAnsi" w:hAnsiTheme="minorHAnsi"/>
        </w:rPr>
        <w:t xml:space="preserve">Actively engage, cultivate and manage press relationships to ensure coverage </w:t>
      </w:r>
      <w:r>
        <w:rPr>
          <w:rFonts w:asciiTheme="minorHAnsi" w:hAnsiTheme="minorHAnsi"/>
        </w:rPr>
        <w:t>of</w:t>
      </w:r>
      <w:r w:rsidRPr="00AC637D">
        <w:rPr>
          <w:rFonts w:asciiTheme="minorHAnsi" w:hAnsiTheme="minorHAnsi"/>
        </w:rPr>
        <w:t xml:space="preserve"> </w:t>
      </w:r>
      <w:r>
        <w:rPr>
          <w:rFonts w:asciiTheme="minorHAnsi" w:hAnsiTheme="minorHAnsi"/>
        </w:rPr>
        <w:t>NIET</w:t>
      </w:r>
      <w:r w:rsidRPr="00AC637D">
        <w:rPr>
          <w:rFonts w:asciiTheme="minorHAnsi" w:hAnsiTheme="minorHAnsi"/>
        </w:rPr>
        <w:t xml:space="preserve"> programs, special events, public announcements, and other projects</w:t>
      </w:r>
    </w:p>
    <w:p w14:paraId="49C61D07" w14:textId="77777777" w:rsidR="00EA4B6C" w:rsidRDefault="00EA4B6C" w:rsidP="00EA4B6C">
      <w:pPr>
        <w:numPr>
          <w:ilvl w:val="0"/>
          <w:numId w:val="5"/>
        </w:numPr>
        <w:rPr>
          <w:rFonts w:asciiTheme="minorHAnsi" w:hAnsiTheme="minorHAnsi"/>
        </w:rPr>
      </w:pPr>
      <w:r w:rsidRPr="00AC637D">
        <w:rPr>
          <w:rFonts w:asciiTheme="minorHAnsi" w:hAnsiTheme="minorHAnsi"/>
        </w:rPr>
        <w:t xml:space="preserve">Oversee the day-to-day activities of the communications </w:t>
      </w:r>
      <w:r>
        <w:rPr>
          <w:rFonts w:asciiTheme="minorHAnsi" w:hAnsiTheme="minorHAnsi"/>
        </w:rPr>
        <w:t>team</w:t>
      </w:r>
    </w:p>
    <w:p w14:paraId="505471C7" w14:textId="77777777" w:rsidR="00EA4B6C" w:rsidRPr="00AC637D" w:rsidRDefault="00EA4B6C" w:rsidP="00EA4B6C">
      <w:pPr>
        <w:ind w:left="720"/>
        <w:rPr>
          <w:rFonts w:asciiTheme="minorHAnsi" w:hAnsiTheme="minorHAnsi"/>
        </w:rPr>
      </w:pPr>
    </w:p>
    <w:p w14:paraId="529DD022" w14:textId="77777777" w:rsidR="00EA4B6C" w:rsidRDefault="00EA4B6C" w:rsidP="00EA4B6C">
      <w:pPr>
        <w:pStyle w:val="Heading2"/>
        <w:spacing w:before="0" w:after="0"/>
        <w:rPr>
          <w:rFonts w:asciiTheme="minorHAnsi" w:hAnsiTheme="minorHAnsi"/>
          <w:sz w:val="24"/>
          <w:szCs w:val="24"/>
        </w:rPr>
      </w:pPr>
    </w:p>
    <w:p w14:paraId="0B469753" w14:textId="77777777" w:rsidR="00EA4B6C" w:rsidRDefault="00EA4B6C" w:rsidP="00EA4B6C">
      <w:pPr>
        <w:jc w:val="center"/>
        <w:rPr>
          <w:rFonts w:asciiTheme="minorHAnsi" w:hAnsiTheme="minorHAnsi" w:cstheme="minorHAnsi"/>
          <w:b/>
          <w:bCs/>
        </w:rPr>
      </w:pPr>
    </w:p>
    <w:p w14:paraId="2E27FF01" w14:textId="77777777" w:rsidR="00EA4B6C" w:rsidRPr="005608F9" w:rsidRDefault="00EA4B6C" w:rsidP="00EA4B6C">
      <w:pPr>
        <w:autoSpaceDE w:val="0"/>
        <w:autoSpaceDN w:val="0"/>
        <w:rPr>
          <w:rFonts w:asciiTheme="minorHAnsi" w:hAnsiTheme="minorHAnsi" w:cstheme="minorHAnsi"/>
          <w:b/>
        </w:rPr>
      </w:pPr>
    </w:p>
    <w:p w14:paraId="4F6E9783" w14:textId="77777777" w:rsidR="00EA4B6C" w:rsidRPr="005608F9" w:rsidRDefault="00EA4B6C" w:rsidP="00EA4B6C">
      <w:pPr>
        <w:rPr>
          <w:rFonts w:asciiTheme="minorHAnsi" w:hAnsiTheme="minorHAnsi" w:cstheme="minorHAnsi"/>
        </w:rPr>
      </w:pPr>
      <w:r>
        <w:rPr>
          <w:rFonts w:asciiTheme="minorHAnsi" w:hAnsiTheme="minorHAnsi" w:cstheme="minorHAnsi"/>
          <w:b/>
        </w:rPr>
        <w:t>Strong applicants will be able to show</w:t>
      </w:r>
      <w:r w:rsidRPr="005608F9">
        <w:rPr>
          <w:rFonts w:asciiTheme="minorHAnsi" w:hAnsiTheme="minorHAnsi" w:cstheme="minorHAnsi"/>
          <w:b/>
        </w:rPr>
        <w:t>:</w:t>
      </w:r>
    </w:p>
    <w:p w14:paraId="60B767BC" w14:textId="75235E34" w:rsidR="00EA4B6C" w:rsidRPr="00AC637D" w:rsidRDefault="00EA4B6C" w:rsidP="00EA4B6C">
      <w:pPr>
        <w:numPr>
          <w:ilvl w:val="0"/>
          <w:numId w:val="6"/>
        </w:numPr>
        <w:rPr>
          <w:rFonts w:asciiTheme="minorHAnsi" w:hAnsiTheme="minorHAnsi"/>
        </w:rPr>
      </w:pPr>
      <w:r w:rsidRPr="00AC637D">
        <w:rPr>
          <w:rFonts w:asciiTheme="minorHAnsi" w:hAnsiTheme="minorHAnsi"/>
        </w:rPr>
        <w:t xml:space="preserve">Demonstrated experience managing </w:t>
      </w:r>
      <w:r w:rsidR="006F7456">
        <w:rPr>
          <w:rFonts w:asciiTheme="minorHAnsi" w:hAnsiTheme="minorHAnsi"/>
        </w:rPr>
        <w:t xml:space="preserve">a </w:t>
      </w:r>
      <w:r w:rsidRPr="00AC637D">
        <w:rPr>
          <w:rFonts w:asciiTheme="minorHAnsi" w:hAnsiTheme="minorHAnsi"/>
        </w:rPr>
        <w:t>comprehensive strategic communications, media relations, and marketing p</w:t>
      </w:r>
      <w:r>
        <w:rPr>
          <w:rFonts w:asciiTheme="minorHAnsi" w:hAnsiTheme="minorHAnsi"/>
        </w:rPr>
        <w:t>lan</w:t>
      </w:r>
      <w:r w:rsidRPr="00AC637D">
        <w:rPr>
          <w:rFonts w:asciiTheme="minorHAnsi" w:hAnsiTheme="minorHAnsi"/>
        </w:rPr>
        <w:t xml:space="preserve"> to advance an organization's mission and goals</w:t>
      </w:r>
    </w:p>
    <w:p w14:paraId="77138DC1" w14:textId="70C588A6" w:rsidR="00EA4B6C" w:rsidRPr="00AC637D" w:rsidRDefault="00EA4B6C" w:rsidP="00EA4B6C">
      <w:pPr>
        <w:numPr>
          <w:ilvl w:val="0"/>
          <w:numId w:val="6"/>
        </w:numPr>
        <w:rPr>
          <w:rFonts w:asciiTheme="minorHAnsi" w:hAnsiTheme="minorHAnsi"/>
        </w:rPr>
      </w:pPr>
      <w:r w:rsidRPr="005608F9">
        <w:rPr>
          <w:rFonts w:asciiTheme="minorHAnsi" w:hAnsiTheme="minorHAnsi" w:cstheme="minorHAnsi"/>
        </w:rPr>
        <w:t xml:space="preserve">Excellent </w:t>
      </w:r>
      <w:r>
        <w:rPr>
          <w:rFonts w:asciiTheme="minorHAnsi" w:hAnsiTheme="minorHAnsi" w:cstheme="minorHAnsi"/>
        </w:rPr>
        <w:t xml:space="preserve">and compelling </w:t>
      </w:r>
      <w:r w:rsidRPr="005608F9">
        <w:rPr>
          <w:rFonts w:asciiTheme="minorHAnsi" w:hAnsiTheme="minorHAnsi" w:cstheme="minorHAnsi"/>
        </w:rPr>
        <w:t>verbal and written communication skills</w:t>
      </w:r>
      <w:r>
        <w:rPr>
          <w:rFonts w:asciiTheme="minorHAnsi" w:hAnsiTheme="minorHAnsi" w:cstheme="minorHAnsi"/>
        </w:rPr>
        <w:t xml:space="preserve">, with a particular ability to convey a message in a succinct way in a </w:t>
      </w:r>
      <w:r w:rsidRPr="00AC637D">
        <w:rPr>
          <w:rFonts w:asciiTheme="minorHAnsi" w:hAnsiTheme="minorHAnsi"/>
        </w:rPr>
        <w:t>variety of print and online media</w:t>
      </w:r>
    </w:p>
    <w:p w14:paraId="44322BFC" w14:textId="77777777" w:rsidR="00EA4B6C" w:rsidRDefault="00EA4B6C" w:rsidP="00EA4B6C">
      <w:pPr>
        <w:numPr>
          <w:ilvl w:val="0"/>
          <w:numId w:val="6"/>
        </w:numPr>
        <w:rPr>
          <w:rFonts w:asciiTheme="minorHAnsi" w:hAnsiTheme="minorHAnsi" w:cstheme="minorHAnsi"/>
        </w:rPr>
      </w:pPr>
      <w:r>
        <w:rPr>
          <w:rFonts w:asciiTheme="minorHAnsi" w:hAnsiTheme="minorHAnsi" w:cstheme="minorHAnsi"/>
        </w:rPr>
        <w:t xml:space="preserve">6+ years of communications or marketing experience </w:t>
      </w:r>
    </w:p>
    <w:p w14:paraId="53CE3A96" w14:textId="6F82D652" w:rsidR="00EA4B6C" w:rsidRPr="00AC637D" w:rsidRDefault="00EA4B6C" w:rsidP="00EA4B6C">
      <w:pPr>
        <w:numPr>
          <w:ilvl w:val="0"/>
          <w:numId w:val="6"/>
        </w:numPr>
        <w:rPr>
          <w:rFonts w:asciiTheme="minorHAnsi" w:hAnsiTheme="minorHAnsi"/>
        </w:rPr>
      </w:pPr>
      <w:r w:rsidRPr="00AC637D">
        <w:rPr>
          <w:rFonts w:asciiTheme="minorHAnsi" w:hAnsiTheme="minorHAnsi"/>
        </w:rPr>
        <w:t xml:space="preserve">Demonstrated </w:t>
      </w:r>
      <w:r>
        <w:rPr>
          <w:rFonts w:asciiTheme="minorHAnsi" w:hAnsiTheme="minorHAnsi"/>
        </w:rPr>
        <w:t>success</w:t>
      </w:r>
      <w:r w:rsidRPr="00AC637D">
        <w:rPr>
          <w:rFonts w:asciiTheme="minorHAnsi" w:hAnsiTheme="minorHAnsi"/>
        </w:rPr>
        <w:t xml:space="preserve"> in building relationships with top tier reporters and editors, and  positioning subject matter with the media to achieve high-impact placements</w:t>
      </w:r>
    </w:p>
    <w:p w14:paraId="29AA76BE" w14:textId="77777777" w:rsidR="00EA4B6C" w:rsidRPr="00430DE0" w:rsidRDefault="00EA4B6C" w:rsidP="00EA4B6C">
      <w:pPr>
        <w:numPr>
          <w:ilvl w:val="0"/>
          <w:numId w:val="6"/>
        </w:numPr>
        <w:rPr>
          <w:rFonts w:asciiTheme="minorHAnsi" w:hAnsiTheme="minorHAnsi" w:cstheme="minorHAnsi"/>
        </w:rPr>
      </w:pPr>
      <w:r w:rsidRPr="00430DE0">
        <w:rPr>
          <w:rFonts w:asciiTheme="minorHAnsi" w:hAnsiTheme="minorHAnsi" w:cstheme="minorHAnsi"/>
        </w:rPr>
        <w:t>Knowledge and interest in education issues</w:t>
      </w:r>
      <w:r>
        <w:rPr>
          <w:rFonts w:asciiTheme="minorHAnsi" w:hAnsiTheme="minorHAnsi" w:cstheme="minorHAnsi"/>
        </w:rPr>
        <w:t xml:space="preserve">, particularly related to teacher policies </w:t>
      </w:r>
    </w:p>
    <w:p w14:paraId="0B9A203B" w14:textId="77777777" w:rsidR="00EA4B6C" w:rsidRPr="005608F9" w:rsidRDefault="00EA4B6C" w:rsidP="00EA4B6C">
      <w:pPr>
        <w:numPr>
          <w:ilvl w:val="0"/>
          <w:numId w:val="6"/>
        </w:numPr>
        <w:spacing w:before="100" w:beforeAutospacing="1" w:after="100" w:afterAutospacing="1"/>
        <w:rPr>
          <w:rFonts w:asciiTheme="minorHAnsi" w:hAnsiTheme="minorHAnsi" w:cstheme="minorHAnsi"/>
        </w:rPr>
      </w:pPr>
      <w:r w:rsidRPr="005608F9">
        <w:rPr>
          <w:rFonts w:asciiTheme="minorHAnsi" w:hAnsiTheme="minorHAnsi" w:cstheme="minorHAnsi"/>
        </w:rPr>
        <w:t>Excellent collaboration and teamwork skills</w:t>
      </w:r>
    </w:p>
    <w:p w14:paraId="32D33CAB" w14:textId="77777777" w:rsidR="00EA4B6C" w:rsidRDefault="00EA4B6C" w:rsidP="00EA4B6C">
      <w:pPr>
        <w:numPr>
          <w:ilvl w:val="0"/>
          <w:numId w:val="6"/>
        </w:numPr>
        <w:spacing w:before="100" w:beforeAutospacing="1" w:after="100" w:afterAutospacing="1"/>
        <w:rPr>
          <w:rFonts w:asciiTheme="minorHAnsi" w:hAnsiTheme="minorHAnsi" w:cstheme="minorHAnsi"/>
        </w:rPr>
      </w:pPr>
      <w:r w:rsidRPr="005608F9">
        <w:rPr>
          <w:rFonts w:asciiTheme="minorHAnsi" w:hAnsiTheme="minorHAnsi" w:cstheme="minorHAnsi"/>
        </w:rPr>
        <w:t>Project management skills</w:t>
      </w:r>
      <w:r>
        <w:rPr>
          <w:rFonts w:asciiTheme="minorHAnsi" w:hAnsiTheme="minorHAnsi" w:cstheme="minorHAnsi"/>
        </w:rPr>
        <w:t>,</w:t>
      </w:r>
      <w:r w:rsidRPr="005608F9">
        <w:rPr>
          <w:rFonts w:asciiTheme="minorHAnsi" w:hAnsiTheme="minorHAnsi" w:cstheme="minorHAnsi"/>
        </w:rPr>
        <w:t xml:space="preserve"> including goal setting, time management</w:t>
      </w:r>
      <w:r>
        <w:rPr>
          <w:rFonts w:asciiTheme="minorHAnsi" w:hAnsiTheme="minorHAnsi" w:cstheme="minorHAnsi"/>
        </w:rPr>
        <w:t>, follow-up,</w:t>
      </w:r>
      <w:r w:rsidRPr="005608F9">
        <w:rPr>
          <w:rFonts w:asciiTheme="minorHAnsi" w:hAnsiTheme="minorHAnsi" w:cstheme="minorHAnsi"/>
        </w:rPr>
        <w:t xml:space="preserve"> and prioritization</w:t>
      </w:r>
    </w:p>
    <w:p w14:paraId="6CCB3FAA" w14:textId="77777777" w:rsidR="00EA4B6C" w:rsidRDefault="00EA4B6C" w:rsidP="00EA4B6C">
      <w:pPr>
        <w:numPr>
          <w:ilvl w:val="0"/>
          <w:numId w:val="6"/>
        </w:numPr>
        <w:rPr>
          <w:rFonts w:asciiTheme="minorHAnsi" w:hAnsiTheme="minorHAnsi" w:cstheme="minorHAnsi"/>
        </w:rPr>
      </w:pPr>
      <w:r w:rsidRPr="005608F9">
        <w:rPr>
          <w:rFonts w:asciiTheme="minorHAnsi" w:hAnsiTheme="minorHAnsi" w:cstheme="minorHAnsi"/>
        </w:rPr>
        <w:t>Proficient with Microsoft Office</w:t>
      </w:r>
      <w:r>
        <w:rPr>
          <w:rFonts w:asciiTheme="minorHAnsi" w:hAnsiTheme="minorHAnsi" w:cstheme="minorHAnsi"/>
        </w:rPr>
        <w:t xml:space="preserve"> suite</w:t>
      </w:r>
      <w:r w:rsidRPr="005608F9">
        <w:rPr>
          <w:rFonts w:asciiTheme="minorHAnsi" w:hAnsiTheme="minorHAnsi" w:cstheme="minorHAnsi"/>
        </w:rPr>
        <w:t>; familiarity with Adobe Creative Cloud</w:t>
      </w:r>
      <w:r>
        <w:rPr>
          <w:rFonts w:asciiTheme="minorHAnsi" w:hAnsiTheme="minorHAnsi" w:cstheme="minorHAnsi"/>
        </w:rPr>
        <w:t>,</w:t>
      </w:r>
      <w:r w:rsidRPr="005608F9">
        <w:rPr>
          <w:rFonts w:asciiTheme="minorHAnsi" w:hAnsiTheme="minorHAnsi" w:cstheme="minorHAnsi"/>
        </w:rPr>
        <w:t xml:space="preserve"> including </w:t>
      </w:r>
      <w:r>
        <w:rPr>
          <w:rFonts w:asciiTheme="minorHAnsi" w:hAnsiTheme="minorHAnsi" w:cstheme="minorHAnsi"/>
        </w:rPr>
        <w:t>Premiere Pro and InDesign, and Canva</w:t>
      </w:r>
    </w:p>
    <w:p w14:paraId="4C564AE7" w14:textId="77777777" w:rsidR="00EA4B6C" w:rsidRPr="0057208E" w:rsidRDefault="00EA4B6C" w:rsidP="00EA4B6C">
      <w:pPr>
        <w:ind w:left="720"/>
        <w:rPr>
          <w:rFonts w:asciiTheme="minorHAnsi" w:hAnsiTheme="minorHAnsi" w:cstheme="minorHAnsi"/>
        </w:rPr>
      </w:pPr>
    </w:p>
    <w:p w14:paraId="25845A5C" w14:textId="18505EEF" w:rsidR="00EA4B6C" w:rsidRDefault="00EA4B6C" w:rsidP="00EA4B6C">
      <w:pPr>
        <w:rPr>
          <w:rFonts w:asciiTheme="minorHAnsi" w:hAnsiTheme="minorHAnsi" w:cstheme="minorHAnsi"/>
        </w:rPr>
      </w:pPr>
      <w:r w:rsidRPr="005608F9">
        <w:rPr>
          <w:rFonts w:asciiTheme="minorHAnsi" w:hAnsiTheme="minorHAnsi" w:cstheme="minorHAnsi"/>
          <w:b/>
          <w:bCs/>
        </w:rPr>
        <w:t xml:space="preserve">Location of the Position: </w:t>
      </w:r>
      <w:r w:rsidRPr="007E1066">
        <w:rPr>
          <w:rFonts w:asciiTheme="minorHAnsi" w:hAnsiTheme="minorHAnsi" w:cstheme="minorHAnsi"/>
        </w:rPr>
        <w:t>Scottsdale, Arizona</w:t>
      </w:r>
      <w:r w:rsidR="00AF0D73">
        <w:rPr>
          <w:rFonts w:asciiTheme="minorHAnsi" w:hAnsiTheme="minorHAnsi" w:cstheme="minorHAnsi"/>
        </w:rPr>
        <w:t>, office-based</w:t>
      </w:r>
    </w:p>
    <w:p w14:paraId="188BBFC1" w14:textId="59AE8116" w:rsidR="00A3668C" w:rsidRDefault="00A3668C" w:rsidP="00EA4B6C">
      <w:pPr>
        <w:rPr>
          <w:rFonts w:asciiTheme="minorHAnsi" w:hAnsiTheme="minorHAnsi" w:cstheme="minorHAnsi"/>
          <w:b/>
          <w:bCs/>
        </w:rPr>
      </w:pPr>
    </w:p>
    <w:p w14:paraId="77531680" w14:textId="77777777" w:rsidR="00A447D3" w:rsidRDefault="00A447D3" w:rsidP="00A447D3">
      <w:pPr>
        <w:jc w:val="center"/>
        <w:rPr>
          <w:b/>
        </w:rPr>
      </w:pPr>
    </w:p>
    <w:p w14:paraId="2EF89D9F" w14:textId="77777777" w:rsidR="00A447D3" w:rsidRDefault="00A447D3" w:rsidP="00A447D3">
      <w:pPr>
        <w:jc w:val="center"/>
        <w:rPr>
          <w:b/>
        </w:rPr>
      </w:pPr>
    </w:p>
    <w:p w14:paraId="20A37EE4" w14:textId="4993322C" w:rsidR="00A447D3" w:rsidRPr="00D82872" w:rsidRDefault="00A447D3" w:rsidP="00A447D3">
      <w:pPr>
        <w:jc w:val="center"/>
        <w:rPr>
          <w:b/>
        </w:rPr>
      </w:pPr>
      <w:r w:rsidRPr="00D82872">
        <w:rPr>
          <w:b/>
        </w:rPr>
        <w:t>To Apply:</w:t>
      </w:r>
    </w:p>
    <w:p w14:paraId="3B47C13A" w14:textId="77777777" w:rsidR="00A447D3" w:rsidRDefault="00A447D3" w:rsidP="00A447D3">
      <w:pPr>
        <w:jc w:val="center"/>
        <w:rPr>
          <w:rFonts w:asciiTheme="minorHAnsi" w:hAnsiTheme="minorHAnsi" w:cstheme="minorHAnsi"/>
          <w:noProof/>
        </w:rPr>
      </w:pPr>
      <w:r>
        <w:t xml:space="preserve">Please submit a resume/CV and cover letter to </w:t>
      </w:r>
      <w:hyperlink r:id="rId7" w:history="1">
        <w:r w:rsidRPr="00090DD7">
          <w:rPr>
            <w:rStyle w:val="Hyperlink"/>
          </w:rPr>
          <w:t>jobs@niet.org</w:t>
        </w:r>
      </w:hyperlink>
      <w:r>
        <w:t>. Please also provide a sample of your writing and design abilities.</w:t>
      </w:r>
    </w:p>
    <w:p w14:paraId="4ACCA416" w14:textId="77777777" w:rsidR="00A447D3" w:rsidRPr="00D82872" w:rsidRDefault="00A447D3" w:rsidP="00A447D3">
      <w:pPr>
        <w:jc w:val="center"/>
        <w:rPr>
          <w:rFonts w:asciiTheme="minorHAnsi" w:hAnsiTheme="minorHAnsi" w:cstheme="minorHAnsi"/>
          <w:i/>
        </w:rPr>
      </w:pPr>
      <w:r w:rsidRPr="00D82872">
        <w:rPr>
          <w:i/>
        </w:rPr>
        <w:t>No phone inquiries please.</w:t>
      </w:r>
    </w:p>
    <w:p w14:paraId="574C2E92" w14:textId="77777777" w:rsidR="00A447D3" w:rsidRPr="00A3668C" w:rsidRDefault="00A447D3" w:rsidP="00EA4B6C"/>
    <w:p w14:paraId="44480BCE" w14:textId="77777777" w:rsidR="00A3668C" w:rsidRPr="00A3668C" w:rsidRDefault="00A3668C" w:rsidP="00A3668C"/>
    <w:sectPr w:rsidR="00A3668C" w:rsidRPr="00A3668C" w:rsidSect="00CE0545">
      <w:headerReference w:type="default" r:id="rId8"/>
      <w:footerReference w:type="default" r:id="rId9"/>
      <w:pgSz w:w="12240" w:h="15840"/>
      <w:pgMar w:top="1980" w:right="1080" w:bottom="1440" w:left="1080" w:header="720" w:footer="1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F560" w14:textId="77777777" w:rsidR="00CE0545" w:rsidRDefault="00CE0545" w:rsidP="00D14A06">
      <w:r>
        <w:separator/>
      </w:r>
    </w:p>
  </w:endnote>
  <w:endnote w:type="continuationSeparator" w:id="0">
    <w:p w14:paraId="53F8EBF0" w14:textId="77777777" w:rsidR="00CE0545" w:rsidRDefault="00CE0545" w:rsidP="00D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altName w:val="Century"/>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A2F8" w14:textId="77777777" w:rsidR="0070651D" w:rsidRPr="005B0B47" w:rsidRDefault="0070651D" w:rsidP="0070651D">
    <w:pPr>
      <w:jc w:val="center"/>
      <w:rPr>
        <w:rFonts w:cstheme="minorHAnsi"/>
        <w:color w:val="808080" w:themeColor="background1" w:themeShade="80"/>
      </w:rPr>
    </w:pPr>
    <w:r w:rsidRPr="005B0B47">
      <w:rPr>
        <w:rFonts w:cstheme="minorHAnsi"/>
        <w:noProof/>
        <w:color w:val="808080" w:themeColor="background1" w:themeShade="80"/>
      </w:rPr>
      <mc:AlternateContent>
        <mc:Choice Requires="wps">
          <w:drawing>
            <wp:anchor distT="0" distB="0" distL="114300" distR="114300" simplePos="0" relativeHeight="251659264" behindDoc="0" locked="0" layoutInCell="1" allowOverlap="1" wp14:anchorId="0FDC5A4F" wp14:editId="13813908">
              <wp:simplePos x="0" y="0"/>
              <wp:positionH relativeFrom="column">
                <wp:posOffset>1905</wp:posOffset>
              </wp:positionH>
              <wp:positionV relativeFrom="paragraph">
                <wp:posOffset>-126365</wp:posOffset>
              </wp:positionV>
              <wp:extent cx="6398537"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63985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78FC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95pt" to="503.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" strokecolor="#5b9bd5 [3204]" strokeweight=".5pt">
              <v:stroke joinstyle="miter"/>
            </v:line>
          </w:pict>
        </mc:Fallback>
      </mc:AlternateContent>
    </w:r>
    <w:r w:rsidRPr="005B0B47">
      <w:rPr>
        <w:rFonts w:cstheme="minorHAnsi"/>
        <w:color w:val="808080" w:themeColor="background1" w:themeShade="80"/>
      </w:rPr>
      <w:t xml:space="preserve">National Institute for Excellence in Teaching | </w:t>
    </w:r>
    <w:r w:rsidR="00A3668C" w:rsidRPr="00A3668C">
      <w:rPr>
        <w:rFonts w:cstheme="minorHAnsi"/>
        <w:color w:val="808080" w:themeColor="background1" w:themeShade="80"/>
      </w:rPr>
      <w:t>7333 E. Doubletree Ranch Road, Suite 250</w:t>
    </w:r>
    <w:r w:rsidR="00A3668C">
      <w:rPr>
        <w:rFonts w:cstheme="minorHAnsi"/>
        <w:color w:val="808080" w:themeColor="background1" w:themeShade="80"/>
      </w:rPr>
      <w:t>,</w:t>
    </w:r>
    <w:r w:rsidR="00A3668C" w:rsidRPr="00A3668C">
      <w:rPr>
        <w:rFonts w:cstheme="minorHAnsi"/>
        <w:color w:val="808080" w:themeColor="background1" w:themeShade="80"/>
      </w:rPr>
      <w:t xml:space="preserve"> Scottsdale, AZ 85258</w:t>
    </w:r>
    <w:r w:rsidRPr="005B0B47">
      <w:rPr>
        <w:rFonts w:cstheme="minorHAnsi"/>
        <w:color w:val="808080" w:themeColor="background1" w:themeShade="80"/>
      </w:rPr>
      <w:br/>
    </w:r>
  </w:p>
  <w:p w14:paraId="2EB2A37D" w14:textId="77777777" w:rsidR="0070651D" w:rsidRPr="005B0B47" w:rsidRDefault="00D64796" w:rsidP="0070651D">
    <w:pPr>
      <w:jc w:val="center"/>
      <w:rPr>
        <w:rFonts w:cstheme="minorHAnsi"/>
        <w:color w:val="808080" w:themeColor="background1" w:themeShade="80"/>
      </w:rPr>
    </w:pPr>
    <w:r w:rsidRPr="005B0B47">
      <w:rPr>
        <w:rFonts w:cstheme="minorHAnsi"/>
        <w:color w:val="808080" w:themeColor="background1" w:themeShade="80"/>
      </w:rPr>
      <w:t xml:space="preserve">  </w:t>
    </w:r>
    <w:r w:rsidR="005B0B47" w:rsidRPr="005B0B47">
      <w:rPr>
        <w:rFonts w:cstheme="minorHAnsi"/>
        <w:color w:val="808080" w:themeColor="background1" w:themeShade="80"/>
      </w:rPr>
      <w:t xml:space="preserve">1-800-575-NIET  </w:t>
    </w:r>
    <w:r w:rsidRPr="005B0B47">
      <w:rPr>
        <w:rFonts w:cstheme="minorHAnsi"/>
        <w:color w:val="808080" w:themeColor="background1" w:themeShade="80"/>
      </w:rPr>
      <w:t xml:space="preserve">| </w:t>
    </w:r>
    <w:hyperlink r:id="rId1" w:history="1">
      <w:r w:rsidR="0070651D" w:rsidRPr="005B0B47">
        <w:rPr>
          <w:rFonts w:cstheme="minorHAnsi"/>
          <w:color w:val="808080" w:themeColor="background1" w:themeShade="80"/>
        </w:rPr>
        <w:t>www.niet.org</w:t>
      </w:r>
    </w:hyperlink>
    <w:r w:rsidR="0070651D" w:rsidRPr="005B0B47">
      <w:rPr>
        <w:rFonts w:cstheme="minorHAnsi"/>
        <w:color w:val="808080" w:themeColor="background1" w:themeShade="80"/>
      </w:rPr>
      <w:t xml:space="preserve"> | @NIETteach</w:t>
    </w:r>
  </w:p>
  <w:p w14:paraId="1636D060" w14:textId="77777777" w:rsidR="0070651D" w:rsidRPr="005B0B47" w:rsidRDefault="0070651D" w:rsidP="005B0B47">
    <w:pPr>
      <w:jc w:val="center"/>
      <w:rPr>
        <w:rFonts w:ascii="Gotham" w:hAnsi="Gotham"/>
        <w:color w:val="808080" w:themeColor="background1" w:themeShade="80"/>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0BD0" w14:textId="77777777" w:rsidR="00CE0545" w:rsidRDefault="00CE0545" w:rsidP="00D14A06">
      <w:r>
        <w:separator/>
      </w:r>
    </w:p>
  </w:footnote>
  <w:footnote w:type="continuationSeparator" w:id="0">
    <w:p w14:paraId="0C8C6D98" w14:textId="77777777" w:rsidR="00CE0545" w:rsidRDefault="00CE0545" w:rsidP="00D1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3AF" w14:textId="77777777" w:rsidR="00D14A06" w:rsidRPr="0070651D" w:rsidRDefault="00D14A06" w:rsidP="008157F8">
    <w:pPr>
      <w:pStyle w:val="Header"/>
      <w:jc w:val="center"/>
      <w:rPr>
        <w:color w:val="808080" w:themeColor="background1" w:themeShade="80"/>
        <w:sz w:val="28"/>
      </w:rPr>
    </w:pPr>
    <w:r w:rsidRPr="0070651D">
      <w:rPr>
        <w:noProof/>
        <w:color w:val="808080" w:themeColor="background1" w:themeShade="80"/>
        <w:sz w:val="28"/>
      </w:rPr>
      <w:drawing>
        <wp:anchor distT="0" distB="0" distL="114300" distR="114300" simplePos="0" relativeHeight="251660288" behindDoc="1" locked="0" layoutInCell="1" allowOverlap="1" wp14:anchorId="422EF22F" wp14:editId="1E0DBB6F">
          <wp:simplePos x="0" y="0"/>
          <wp:positionH relativeFrom="column">
            <wp:posOffset>1296670</wp:posOffset>
          </wp:positionH>
          <wp:positionV relativeFrom="paragraph">
            <wp:posOffset>-267335</wp:posOffset>
          </wp:positionV>
          <wp:extent cx="3802380" cy="1085850"/>
          <wp:effectExtent l="0" t="0" r="7620" b="0"/>
          <wp:wrapTight wrapText="bothSides">
            <wp:wrapPolygon edited="0">
              <wp:start x="0" y="0"/>
              <wp:lineTo x="0" y="21221"/>
              <wp:lineTo x="21535" y="21221"/>
              <wp:lineTo x="21535" y="0"/>
              <wp:lineTo x="0" y="0"/>
            </wp:wrapPolygon>
          </wp:wrapTight>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238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37F"/>
    <w:multiLevelType w:val="hybridMultilevel"/>
    <w:tmpl w:val="858E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C69"/>
    <w:multiLevelType w:val="hybridMultilevel"/>
    <w:tmpl w:val="56824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E661250"/>
    <w:multiLevelType w:val="multilevel"/>
    <w:tmpl w:val="717A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6175C"/>
    <w:multiLevelType w:val="hybridMultilevel"/>
    <w:tmpl w:val="77A2E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9680B"/>
    <w:multiLevelType w:val="multilevel"/>
    <w:tmpl w:val="995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72EBC"/>
    <w:multiLevelType w:val="hybridMultilevel"/>
    <w:tmpl w:val="9C96D02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7463944">
    <w:abstractNumId w:val="3"/>
  </w:num>
  <w:num w:numId="2" w16cid:durableId="865757262">
    <w:abstractNumId w:val="5"/>
  </w:num>
  <w:num w:numId="3" w16cid:durableId="116797030">
    <w:abstractNumId w:val="0"/>
  </w:num>
  <w:num w:numId="4" w16cid:durableId="1400327583">
    <w:abstractNumId w:val="2"/>
  </w:num>
  <w:num w:numId="5" w16cid:durableId="1975603558">
    <w:abstractNumId w:val="4"/>
  </w:num>
  <w:num w:numId="6" w16cid:durableId="46466474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66"/>
    <w:rsid w:val="00052B73"/>
    <w:rsid w:val="000913B4"/>
    <w:rsid w:val="000B2492"/>
    <w:rsid w:val="000C00E1"/>
    <w:rsid w:val="000F0566"/>
    <w:rsid w:val="001506CC"/>
    <w:rsid w:val="001B2A52"/>
    <w:rsid w:val="001C5A0B"/>
    <w:rsid w:val="002C7CD2"/>
    <w:rsid w:val="00330EDB"/>
    <w:rsid w:val="00331AFE"/>
    <w:rsid w:val="003923DC"/>
    <w:rsid w:val="003A171F"/>
    <w:rsid w:val="003D327A"/>
    <w:rsid w:val="00406FDB"/>
    <w:rsid w:val="00416AB9"/>
    <w:rsid w:val="00433130"/>
    <w:rsid w:val="00515F54"/>
    <w:rsid w:val="00534FBC"/>
    <w:rsid w:val="005B0B47"/>
    <w:rsid w:val="005F2838"/>
    <w:rsid w:val="00647CA9"/>
    <w:rsid w:val="006B4902"/>
    <w:rsid w:val="006F7456"/>
    <w:rsid w:val="0070651D"/>
    <w:rsid w:val="00716ECA"/>
    <w:rsid w:val="00726C6F"/>
    <w:rsid w:val="00793919"/>
    <w:rsid w:val="007A53E7"/>
    <w:rsid w:val="00807C95"/>
    <w:rsid w:val="008157F8"/>
    <w:rsid w:val="00A07CE2"/>
    <w:rsid w:val="00A3668C"/>
    <w:rsid w:val="00A447D3"/>
    <w:rsid w:val="00AF0D73"/>
    <w:rsid w:val="00AF370F"/>
    <w:rsid w:val="00B01B74"/>
    <w:rsid w:val="00C00555"/>
    <w:rsid w:val="00CE0545"/>
    <w:rsid w:val="00D0512B"/>
    <w:rsid w:val="00D14A06"/>
    <w:rsid w:val="00D63C08"/>
    <w:rsid w:val="00D64796"/>
    <w:rsid w:val="00EA0F4D"/>
    <w:rsid w:val="00EA4465"/>
    <w:rsid w:val="00EA4B6C"/>
    <w:rsid w:val="00EB5E95"/>
    <w:rsid w:val="00F3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FA5CC"/>
  <w15:chartTrackingRefBased/>
  <w15:docId w15:val="{D76E0F48-FDE4-4545-A595-AAB7DF9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6C"/>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autoRedefine/>
    <w:uiPriority w:val="9"/>
    <w:qFormat/>
    <w:rsid w:val="001506CC"/>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A4B6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6CC"/>
    <w:rPr>
      <w:rFonts w:eastAsiaTheme="majorEastAsia" w:cstheme="majorBidi"/>
      <w:b/>
      <w:sz w:val="28"/>
      <w:szCs w:val="32"/>
    </w:rPr>
  </w:style>
  <w:style w:type="paragraph" w:styleId="Header">
    <w:name w:val="header"/>
    <w:basedOn w:val="Normal"/>
    <w:link w:val="HeaderChar"/>
    <w:uiPriority w:val="99"/>
    <w:unhideWhenUsed/>
    <w:rsid w:val="00D14A06"/>
    <w:pPr>
      <w:tabs>
        <w:tab w:val="center" w:pos="4680"/>
        <w:tab w:val="right" w:pos="9360"/>
      </w:tabs>
    </w:pPr>
  </w:style>
  <w:style w:type="character" w:customStyle="1" w:styleId="HeaderChar">
    <w:name w:val="Header Char"/>
    <w:basedOn w:val="DefaultParagraphFont"/>
    <w:link w:val="Header"/>
    <w:uiPriority w:val="99"/>
    <w:rsid w:val="00D14A06"/>
  </w:style>
  <w:style w:type="paragraph" w:styleId="Footer">
    <w:name w:val="footer"/>
    <w:basedOn w:val="Normal"/>
    <w:link w:val="FooterChar"/>
    <w:uiPriority w:val="99"/>
    <w:unhideWhenUsed/>
    <w:rsid w:val="00D14A06"/>
    <w:pPr>
      <w:tabs>
        <w:tab w:val="center" w:pos="4680"/>
        <w:tab w:val="right" w:pos="9360"/>
      </w:tabs>
    </w:pPr>
  </w:style>
  <w:style w:type="character" w:customStyle="1" w:styleId="FooterChar">
    <w:name w:val="Footer Char"/>
    <w:basedOn w:val="DefaultParagraphFont"/>
    <w:link w:val="Footer"/>
    <w:uiPriority w:val="99"/>
    <w:rsid w:val="00D14A06"/>
  </w:style>
  <w:style w:type="paragraph" w:styleId="ListParagraph">
    <w:name w:val="List Paragraph"/>
    <w:basedOn w:val="Normal"/>
    <w:uiPriority w:val="34"/>
    <w:qFormat/>
    <w:rsid w:val="00D63C08"/>
    <w:pPr>
      <w:ind w:left="720"/>
      <w:contextualSpacing/>
    </w:pPr>
  </w:style>
  <w:style w:type="paragraph" w:styleId="NoSpacing">
    <w:name w:val="No Spacing"/>
    <w:uiPriority w:val="1"/>
    <w:qFormat/>
    <w:rsid w:val="00716ECA"/>
    <w:pPr>
      <w:spacing w:after="0" w:line="240" w:lineRule="auto"/>
    </w:pPr>
  </w:style>
  <w:style w:type="character" w:styleId="Hyperlink">
    <w:name w:val="Hyperlink"/>
    <w:basedOn w:val="DefaultParagraphFont"/>
    <w:uiPriority w:val="99"/>
    <w:unhideWhenUsed/>
    <w:rsid w:val="0070651D"/>
    <w:rPr>
      <w:color w:val="0563C1" w:themeColor="hyperlink"/>
      <w:u w:val="single"/>
    </w:rPr>
  </w:style>
  <w:style w:type="character" w:customStyle="1" w:styleId="Heading2Char">
    <w:name w:val="Heading 2 Char"/>
    <w:basedOn w:val="DefaultParagraphFont"/>
    <w:link w:val="Heading2"/>
    <w:uiPriority w:val="9"/>
    <w:rsid w:val="00EA4B6C"/>
    <w:rPr>
      <w:rFonts w:ascii="Cambria" w:eastAsia="Times New Roman" w:hAnsi="Cambria" w:cs="Times New Roman"/>
      <w:b/>
      <w:bCs/>
      <w:i/>
      <w:iCs/>
      <w:sz w:val="28"/>
      <w:szCs w:val="28"/>
      <w:lang w:bidi="en-US"/>
    </w:rPr>
  </w:style>
  <w:style w:type="paragraph" w:styleId="NormalWeb">
    <w:name w:val="Normal (Web)"/>
    <w:basedOn w:val="Normal"/>
    <w:uiPriority w:val="99"/>
    <w:semiHidden/>
    <w:unhideWhenUsed/>
    <w:rsid w:val="00EA4B6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ni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i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hook\OneDrive%20-%20execproinc.com\Documents\NIET%20Admin\letterhead\LETTER%20HEAD%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(2022)</Template>
  <TotalTime>10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Van Hook (kvanhook@niet.org)</dc:creator>
  <cp:keywords/>
  <dc:description/>
  <cp:lastModifiedBy>Reviewer</cp:lastModifiedBy>
  <cp:revision>7</cp:revision>
  <dcterms:created xsi:type="dcterms:W3CDTF">2024-03-06T20:32:00Z</dcterms:created>
  <dcterms:modified xsi:type="dcterms:W3CDTF">2024-03-06T20:37:00Z</dcterms:modified>
</cp:coreProperties>
</file>